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1997"/>
        <w:gridCol w:w="1996"/>
        <w:gridCol w:w="2006"/>
        <w:gridCol w:w="1997"/>
        <w:gridCol w:w="1997"/>
        <w:gridCol w:w="1997"/>
        <w:gridCol w:w="2004"/>
      </w:tblGrid>
      <w:tr w:rsidR="006707E9" w:rsidRPr="00543A93" w:rsidTr="00F671E1">
        <w:tc>
          <w:tcPr>
            <w:tcW w:w="14144" w:type="dxa"/>
            <w:gridSpan w:val="7"/>
          </w:tcPr>
          <w:p w:rsidR="006707E9" w:rsidRPr="00CA0CC0" w:rsidRDefault="00E63D99" w:rsidP="00E63D99">
            <w:pPr>
              <w:jc w:val="both"/>
              <w:rPr>
                <w:rFonts w:cs="Aharoni"/>
                <w:b/>
                <w:sz w:val="28"/>
                <w:szCs w:val="28"/>
              </w:rPr>
            </w:pPr>
            <w:bookmarkStart w:id="0" w:name="_GoBack" w:colFirst="0" w:colLast="0"/>
            <w:r>
              <w:rPr>
                <w:rFonts w:cs="Aharoni"/>
                <w:sz w:val="28"/>
                <w:szCs w:val="28"/>
              </w:rPr>
              <w:t xml:space="preserve"> </w:t>
            </w:r>
            <w:r w:rsidR="006707E9" w:rsidRPr="00CA0CC0">
              <w:rPr>
                <w:rFonts w:cs="Aharoni"/>
                <w:b/>
                <w:sz w:val="28"/>
                <w:szCs w:val="28"/>
              </w:rPr>
              <w:t>PROGRAMACIÓ</w:t>
            </w:r>
            <w:r w:rsidRPr="00CA0CC0">
              <w:rPr>
                <w:rFonts w:cs="Aharoni"/>
                <w:b/>
                <w:sz w:val="28"/>
                <w:szCs w:val="28"/>
              </w:rPr>
              <w:t>N DE ESTUDIO: SE DEBEN REPASAR, CADA DÍA, LAS ASIGNATURAS EN LAS QUE SE HAYA EXPLICADO ALGÚN CONCEPTO NUEVO.</w:t>
            </w:r>
          </w:p>
        </w:tc>
      </w:tr>
      <w:tr w:rsidR="006707E9" w:rsidRPr="00CA0CC0" w:rsidTr="006707E9">
        <w:tc>
          <w:tcPr>
            <w:tcW w:w="2020" w:type="dxa"/>
          </w:tcPr>
          <w:p w:rsidR="006707E9" w:rsidRPr="00CA0CC0" w:rsidRDefault="006707E9">
            <w:pPr>
              <w:rPr>
                <w:rFonts w:cs="Aharoni"/>
                <w:b/>
                <w:sz w:val="28"/>
                <w:szCs w:val="28"/>
              </w:rPr>
            </w:pPr>
            <w:r w:rsidRPr="00CA0CC0">
              <w:rPr>
                <w:rFonts w:cs="Aharoni"/>
                <w:b/>
                <w:sz w:val="28"/>
                <w:szCs w:val="28"/>
              </w:rPr>
              <w:t>LUNES</w:t>
            </w:r>
          </w:p>
        </w:tc>
        <w:tc>
          <w:tcPr>
            <w:tcW w:w="2020" w:type="dxa"/>
          </w:tcPr>
          <w:p w:rsidR="006707E9" w:rsidRPr="00CA0CC0" w:rsidRDefault="006707E9">
            <w:pPr>
              <w:rPr>
                <w:rFonts w:cs="Aharoni"/>
                <w:b/>
                <w:sz w:val="28"/>
                <w:szCs w:val="28"/>
              </w:rPr>
            </w:pPr>
            <w:r w:rsidRPr="00CA0CC0">
              <w:rPr>
                <w:rFonts w:cs="Aharoni"/>
                <w:b/>
                <w:sz w:val="28"/>
                <w:szCs w:val="28"/>
              </w:rPr>
              <w:t>MARTES</w:t>
            </w:r>
          </w:p>
        </w:tc>
        <w:tc>
          <w:tcPr>
            <w:tcW w:w="2020" w:type="dxa"/>
          </w:tcPr>
          <w:p w:rsidR="006707E9" w:rsidRPr="00CA0CC0" w:rsidRDefault="006707E9">
            <w:pPr>
              <w:rPr>
                <w:rFonts w:cs="Aharoni"/>
                <w:b/>
                <w:sz w:val="28"/>
                <w:szCs w:val="28"/>
              </w:rPr>
            </w:pPr>
            <w:r w:rsidRPr="00CA0CC0">
              <w:rPr>
                <w:rFonts w:cs="Aharoni"/>
                <w:b/>
                <w:sz w:val="28"/>
                <w:szCs w:val="28"/>
              </w:rPr>
              <w:t>MIERCOLES</w:t>
            </w:r>
          </w:p>
        </w:tc>
        <w:tc>
          <w:tcPr>
            <w:tcW w:w="2021" w:type="dxa"/>
          </w:tcPr>
          <w:p w:rsidR="006707E9" w:rsidRPr="00CA0CC0" w:rsidRDefault="006707E9">
            <w:pPr>
              <w:rPr>
                <w:rFonts w:cs="Aharoni"/>
                <w:b/>
                <w:sz w:val="28"/>
                <w:szCs w:val="28"/>
              </w:rPr>
            </w:pPr>
            <w:r w:rsidRPr="00CA0CC0">
              <w:rPr>
                <w:rFonts w:cs="Aharoni"/>
                <w:b/>
                <w:sz w:val="28"/>
                <w:szCs w:val="28"/>
              </w:rPr>
              <w:t>JUEVES</w:t>
            </w:r>
          </w:p>
        </w:tc>
        <w:tc>
          <w:tcPr>
            <w:tcW w:w="2021" w:type="dxa"/>
          </w:tcPr>
          <w:p w:rsidR="006707E9" w:rsidRPr="00CA0CC0" w:rsidRDefault="006707E9">
            <w:pPr>
              <w:rPr>
                <w:rFonts w:cs="Aharoni"/>
                <w:b/>
                <w:sz w:val="28"/>
                <w:szCs w:val="28"/>
              </w:rPr>
            </w:pPr>
            <w:r w:rsidRPr="00CA0CC0">
              <w:rPr>
                <w:rFonts w:cs="Aharoni"/>
                <w:b/>
                <w:sz w:val="28"/>
                <w:szCs w:val="28"/>
              </w:rPr>
              <w:t>VIERNES</w:t>
            </w:r>
          </w:p>
        </w:tc>
        <w:tc>
          <w:tcPr>
            <w:tcW w:w="2021" w:type="dxa"/>
          </w:tcPr>
          <w:p w:rsidR="006707E9" w:rsidRPr="00CA0CC0" w:rsidRDefault="006707E9">
            <w:pPr>
              <w:rPr>
                <w:rFonts w:cs="Aharoni"/>
                <w:b/>
                <w:sz w:val="28"/>
                <w:szCs w:val="28"/>
              </w:rPr>
            </w:pPr>
            <w:r w:rsidRPr="00CA0CC0">
              <w:rPr>
                <w:rFonts w:cs="Aharoni"/>
                <w:b/>
                <w:sz w:val="28"/>
                <w:szCs w:val="28"/>
              </w:rPr>
              <w:t xml:space="preserve">SABADO </w:t>
            </w:r>
          </w:p>
        </w:tc>
        <w:tc>
          <w:tcPr>
            <w:tcW w:w="2021" w:type="dxa"/>
          </w:tcPr>
          <w:p w:rsidR="006707E9" w:rsidRPr="00CA0CC0" w:rsidRDefault="006707E9">
            <w:pPr>
              <w:rPr>
                <w:rFonts w:cs="Aharoni"/>
                <w:b/>
                <w:sz w:val="28"/>
                <w:szCs w:val="28"/>
              </w:rPr>
            </w:pPr>
            <w:r w:rsidRPr="00CA0CC0">
              <w:rPr>
                <w:rFonts w:cs="Aharoni"/>
                <w:b/>
                <w:sz w:val="28"/>
                <w:szCs w:val="28"/>
              </w:rPr>
              <w:t>DOMINGO</w:t>
            </w:r>
          </w:p>
        </w:tc>
      </w:tr>
      <w:tr w:rsidR="00D64D49" w:rsidRPr="00543A93" w:rsidTr="006707E9">
        <w:tc>
          <w:tcPr>
            <w:tcW w:w="2020" w:type="dxa"/>
          </w:tcPr>
          <w:p w:rsidR="00D64D49" w:rsidRDefault="00D64D49">
            <w:pPr>
              <w:rPr>
                <w:rFonts w:cs="Aharoni"/>
                <w:sz w:val="28"/>
                <w:szCs w:val="28"/>
              </w:rPr>
            </w:pPr>
          </w:p>
          <w:p w:rsidR="00E63D99" w:rsidRDefault="00E63D99">
            <w:pPr>
              <w:rPr>
                <w:rFonts w:cs="Aharoni"/>
                <w:sz w:val="28"/>
                <w:szCs w:val="28"/>
              </w:rPr>
            </w:pPr>
          </w:p>
          <w:p w:rsidR="00E63D99" w:rsidRPr="00543A93" w:rsidRDefault="00E63D99">
            <w:pPr>
              <w:rPr>
                <w:rFonts w:cs="Aharoni"/>
                <w:sz w:val="28"/>
                <w:szCs w:val="28"/>
              </w:rPr>
            </w:pPr>
          </w:p>
        </w:tc>
        <w:tc>
          <w:tcPr>
            <w:tcW w:w="2020" w:type="dxa"/>
          </w:tcPr>
          <w:p w:rsidR="00D64D49" w:rsidRPr="00543A93" w:rsidRDefault="00D64D49">
            <w:pPr>
              <w:rPr>
                <w:rFonts w:cs="Aharoni"/>
                <w:sz w:val="28"/>
                <w:szCs w:val="28"/>
              </w:rPr>
            </w:pPr>
          </w:p>
        </w:tc>
        <w:tc>
          <w:tcPr>
            <w:tcW w:w="2020"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rsidP="00E02916">
            <w:pPr>
              <w:rPr>
                <w:rFonts w:cs="Aharoni"/>
                <w:sz w:val="28"/>
                <w:szCs w:val="28"/>
              </w:rPr>
            </w:pPr>
          </w:p>
        </w:tc>
      </w:tr>
      <w:tr w:rsidR="00E63D99" w:rsidRPr="00543A93" w:rsidTr="006707E9">
        <w:tc>
          <w:tcPr>
            <w:tcW w:w="2020" w:type="dxa"/>
          </w:tcPr>
          <w:p w:rsidR="00E63D99" w:rsidRDefault="00E63D99">
            <w:pPr>
              <w:rPr>
                <w:rFonts w:cs="Aharoni"/>
                <w:sz w:val="28"/>
                <w:szCs w:val="28"/>
              </w:rPr>
            </w:pPr>
          </w:p>
          <w:p w:rsidR="00E63D99" w:rsidRDefault="00E63D99">
            <w:pPr>
              <w:rPr>
                <w:rFonts w:cs="Aharoni"/>
                <w:sz w:val="28"/>
                <w:szCs w:val="28"/>
              </w:rPr>
            </w:pPr>
          </w:p>
          <w:p w:rsidR="00E63D99" w:rsidRDefault="00E63D99">
            <w:pPr>
              <w:rPr>
                <w:rFonts w:cs="Aharoni"/>
                <w:sz w:val="28"/>
                <w:szCs w:val="28"/>
              </w:rPr>
            </w:pPr>
          </w:p>
        </w:tc>
        <w:tc>
          <w:tcPr>
            <w:tcW w:w="2020" w:type="dxa"/>
          </w:tcPr>
          <w:p w:rsidR="00E63D99" w:rsidRPr="00543A93" w:rsidRDefault="00E63D99">
            <w:pPr>
              <w:rPr>
                <w:rFonts w:cs="Aharoni"/>
                <w:sz w:val="28"/>
                <w:szCs w:val="28"/>
              </w:rPr>
            </w:pPr>
          </w:p>
        </w:tc>
        <w:tc>
          <w:tcPr>
            <w:tcW w:w="2020" w:type="dxa"/>
          </w:tcPr>
          <w:p w:rsidR="00E63D99" w:rsidRPr="00543A93" w:rsidRDefault="00E63D99">
            <w:pPr>
              <w:rPr>
                <w:rFonts w:cs="Aharoni"/>
                <w:sz w:val="28"/>
                <w:szCs w:val="28"/>
              </w:rPr>
            </w:pPr>
          </w:p>
        </w:tc>
        <w:tc>
          <w:tcPr>
            <w:tcW w:w="2021" w:type="dxa"/>
          </w:tcPr>
          <w:p w:rsidR="00E63D99" w:rsidRPr="00543A93" w:rsidRDefault="00E63D99">
            <w:pPr>
              <w:rPr>
                <w:rFonts w:cs="Aharoni"/>
                <w:sz w:val="28"/>
                <w:szCs w:val="28"/>
              </w:rPr>
            </w:pPr>
          </w:p>
        </w:tc>
        <w:tc>
          <w:tcPr>
            <w:tcW w:w="2021" w:type="dxa"/>
          </w:tcPr>
          <w:p w:rsidR="00E63D99" w:rsidRPr="00543A93" w:rsidRDefault="00E63D99">
            <w:pPr>
              <w:rPr>
                <w:rFonts w:cs="Aharoni"/>
                <w:sz w:val="28"/>
                <w:szCs w:val="28"/>
              </w:rPr>
            </w:pPr>
          </w:p>
        </w:tc>
        <w:tc>
          <w:tcPr>
            <w:tcW w:w="2021" w:type="dxa"/>
          </w:tcPr>
          <w:p w:rsidR="00E63D99" w:rsidRPr="00543A93" w:rsidRDefault="00E63D99">
            <w:pPr>
              <w:rPr>
                <w:rFonts w:cs="Aharoni"/>
                <w:sz w:val="28"/>
                <w:szCs w:val="28"/>
              </w:rPr>
            </w:pPr>
          </w:p>
        </w:tc>
        <w:tc>
          <w:tcPr>
            <w:tcW w:w="2021" w:type="dxa"/>
          </w:tcPr>
          <w:p w:rsidR="00E63D99" w:rsidRPr="00543A93" w:rsidRDefault="00E63D99">
            <w:pPr>
              <w:rPr>
                <w:rFonts w:cs="Aharoni"/>
                <w:sz w:val="28"/>
                <w:szCs w:val="28"/>
              </w:rPr>
            </w:pPr>
          </w:p>
        </w:tc>
      </w:tr>
      <w:tr w:rsidR="00D64D49" w:rsidRPr="00543A93" w:rsidTr="006707E9">
        <w:tc>
          <w:tcPr>
            <w:tcW w:w="2020" w:type="dxa"/>
          </w:tcPr>
          <w:p w:rsidR="00D64D49" w:rsidRDefault="00D64D49">
            <w:pPr>
              <w:rPr>
                <w:rFonts w:cs="Aharoni"/>
                <w:sz w:val="28"/>
                <w:szCs w:val="28"/>
              </w:rPr>
            </w:pPr>
          </w:p>
          <w:p w:rsidR="00E63D99" w:rsidRDefault="00E63D99">
            <w:pPr>
              <w:rPr>
                <w:rFonts w:cs="Aharoni"/>
                <w:sz w:val="28"/>
                <w:szCs w:val="28"/>
              </w:rPr>
            </w:pPr>
          </w:p>
          <w:p w:rsidR="00E63D99" w:rsidRPr="00543A93" w:rsidRDefault="00E63D99">
            <w:pPr>
              <w:rPr>
                <w:rFonts w:cs="Aharoni"/>
                <w:sz w:val="28"/>
                <w:szCs w:val="28"/>
              </w:rPr>
            </w:pPr>
          </w:p>
        </w:tc>
        <w:tc>
          <w:tcPr>
            <w:tcW w:w="2020" w:type="dxa"/>
          </w:tcPr>
          <w:p w:rsidR="00D64D49" w:rsidRPr="00543A93" w:rsidRDefault="00D64D49">
            <w:pPr>
              <w:rPr>
                <w:rFonts w:cs="Aharoni"/>
                <w:sz w:val="28"/>
                <w:szCs w:val="28"/>
              </w:rPr>
            </w:pPr>
          </w:p>
        </w:tc>
        <w:tc>
          <w:tcPr>
            <w:tcW w:w="2020"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r>
      <w:tr w:rsidR="00D64D49" w:rsidRPr="00543A93" w:rsidTr="006707E9">
        <w:tc>
          <w:tcPr>
            <w:tcW w:w="2020" w:type="dxa"/>
          </w:tcPr>
          <w:p w:rsidR="00D64D49" w:rsidRDefault="00D64D49">
            <w:pPr>
              <w:rPr>
                <w:rFonts w:cs="Aharoni"/>
                <w:sz w:val="28"/>
                <w:szCs w:val="28"/>
              </w:rPr>
            </w:pPr>
          </w:p>
          <w:p w:rsidR="00E63D99" w:rsidRDefault="00E63D99">
            <w:pPr>
              <w:rPr>
                <w:rFonts w:cs="Aharoni"/>
                <w:sz w:val="28"/>
                <w:szCs w:val="28"/>
              </w:rPr>
            </w:pPr>
          </w:p>
          <w:p w:rsidR="00E63D99" w:rsidRPr="00543A93" w:rsidRDefault="00E63D99">
            <w:pPr>
              <w:rPr>
                <w:rFonts w:cs="Aharoni"/>
                <w:sz w:val="28"/>
                <w:szCs w:val="28"/>
              </w:rPr>
            </w:pPr>
          </w:p>
        </w:tc>
        <w:tc>
          <w:tcPr>
            <w:tcW w:w="2020" w:type="dxa"/>
          </w:tcPr>
          <w:p w:rsidR="00D64D49" w:rsidRPr="00543A93" w:rsidRDefault="00D64D49">
            <w:pPr>
              <w:rPr>
                <w:rFonts w:cs="Aharoni"/>
                <w:sz w:val="28"/>
                <w:szCs w:val="28"/>
              </w:rPr>
            </w:pPr>
          </w:p>
        </w:tc>
        <w:tc>
          <w:tcPr>
            <w:tcW w:w="2020"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r>
      <w:tr w:rsidR="00D64D49" w:rsidRPr="00543A93" w:rsidTr="006707E9">
        <w:tc>
          <w:tcPr>
            <w:tcW w:w="2020" w:type="dxa"/>
          </w:tcPr>
          <w:p w:rsidR="00D64D49" w:rsidRDefault="00D64D49">
            <w:pPr>
              <w:rPr>
                <w:rFonts w:cs="Aharoni"/>
                <w:sz w:val="28"/>
                <w:szCs w:val="28"/>
              </w:rPr>
            </w:pPr>
          </w:p>
          <w:p w:rsidR="00E63D99" w:rsidRDefault="00E63D99">
            <w:pPr>
              <w:rPr>
                <w:rFonts w:cs="Aharoni"/>
                <w:sz w:val="28"/>
                <w:szCs w:val="28"/>
              </w:rPr>
            </w:pPr>
          </w:p>
          <w:p w:rsidR="00E63D99" w:rsidRPr="00543A93" w:rsidRDefault="00E63D99">
            <w:pPr>
              <w:rPr>
                <w:rFonts w:cs="Aharoni"/>
                <w:sz w:val="28"/>
                <w:szCs w:val="28"/>
              </w:rPr>
            </w:pPr>
          </w:p>
        </w:tc>
        <w:tc>
          <w:tcPr>
            <w:tcW w:w="2020" w:type="dxa"/>
          </w:tcPr>
          <w:p w:rsidR="00D64D49" w:rsidRPr="00543A93" w:rsidRDefault="00D64D49">
            <w:pPr>
              <w:rPr>
                <w:rFonts w:cs="Aharoni"/>
                <w:sz w:val="28"/>
                <w:szCs w:val="28"/>
              </w:rPr>
            </w:pPr>
          </w:p>
        </w:tc>
        <w:tc>
          <w:tcPr>
            <w:tcW w:w="2020"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c>
          <w:tcPr>
            <w:tcW w:w="2021" w:type="dxa"/>
          </w:tcPr>
          <w:p w:rsidR="00D64D49" w:rsidRPr="00543A93" w:rsidRDefault="00D64D49">
            <w:pPr>
              <w:rPr>
                <w:rFonts w:cs="Aharoni"/>
                <w:sz w:val="28"/>
                <w:szCs w:val="28"/>
              </w:rPr>
            </w:pPr>
          </w:p>
        </w:tc>
      </w:tr>
      <w:tr w:rsidR="00D64D49" w:rsidRPr="00543A93" w:rsidTr="00DB59D8">
        <w:tc>
          <w:tcPr>
            <w:tcW w:w="14144" w:type="dxa"/>
            <w:gridSpan w:val="7"/>
          </w:tcPr>
          <w:p w:rsidR="00D64D49" w:rsidRPr="00CA0CC0" w:rsidRDefault="00D64D49">
            <w:pPr>
              <w:rPr>
                <w:rFonts w:cs="Aharoni"/>
                <w:b/>
                <w:sz w:val="24"/>
                <w:szCs w:val="24"/>
              </w:rPr>
            </w:pPr>
            <w:r w:rsidRPr="00CA0CC0">
              <w:rPr>
                <w:rFonts w:cs="Aharoni"/>
                <w:b/>
                <w:sz w:val="24"/>
                <w:szCs w:val="24"/>
              </w:rPr>
              <w:t>SE DEBE</w:t>
            </w:r>
            <w:r w:rsidR="00E63D99" w:rsidRPr="00CA0CC0">
              <w:rPr>
                <w:rFonts w:cs="Aharoni"/>
                <w:b/>
                <w:sz w:val="24"/>
                <w:szCs w:val="24"/>
              </w:rPr>
              <w:t xml:space="preserve"> REPASAR LO QUE SE HA TRABAJADO EN CLASE DE TEORÍA.SE DEBE TENIR UNA LIBRETA DE DUDAS</w:t>
            </w:r>
            <w:r w:rsidRPr="00CA0CC0">
              <w:rPr>
                <w:rFonts w:cs="Aharoni"/>
                <w:b/>
                <w:sz w:val="24"/>
                <w:szCs w:val="24"/>
              </w:rPr>
              <w:t xml:space="preserve"> EN LA QUE</w:t>
            </w:r>
            <w:r w:rsidR="00E63D99" w:rsidRPr="00CA0CC0">
              <w:rPr>
                <w:rFonts w:cs="Aharoni"/>
                <w:b/>
                <w:sz w:val="24"/>
                <w:szCs w:val="24"/>
              </w:rPr>
              <w:t>, DE CADA ASIGNATURA REPASADA, APUNTAR LAS DUDAS DEL REPASO HECHO EN CASA. LA</w:t>
            </w:r>
            <w:r w:rsidRPr="00CA0CC0">
              <w:rPr>
                <w:rFonts w:cs="Aharoni"/>
                <w:b/>
                <w:sz w:val="24"/>
                <w:szCs w:val="24"/>
              </w:rPr>
              <w:t xml:space="preserve"> PLANIFICACIÓ</w:t>
            </w:r>
            <w:r w:rsidR="00E63D99" w:rsidRPr="00CA0CC0">
              <w:rPr>
                <w:rFonts w:cs="Aharoni"/>
                <w:b/>
                <w:sz w:val="24"/>
                <w:szCs w:val="24"/>
              </w:rPr>
              <w:t xml:space="preserve">N </w:t>
            </w:r>
            <w:r w:rsidRPr="00CA0CC0">
              <w:rPr>
                <w:rFonts w:cs="Aharoni"/>
                <w:b/>
                <w:sz w:val="24"/>
                <w:szCs w:val="24"/>
              </w:rPr>
              <w:t xml:space="preserve"> DE</w:t>
            </w:r>
            <w:r w:rsidR="00E63D99" w:rsidRPr="00CA0CC0">
              <w:rPr>
                <w:rFonts w:cs="Aharoni"/>
                <w:b/>
                <w:sz w:val="24"/>
                <w:szCs w:val="24"/>
              </w:rPr>
              <w:t>BE</w:t>
            </w:r>
            <w:r w:rsidRPr="00CA0CC0">
              <w:rPr>
                <w:rFonts w:cs="Aharoni"/>
                <w:b/>
                <w:sz w:val="24"/>
                <w:szCs w:val="24"/>
              </w:rPr>
              <w:t xml:space="preserve"> SER FLEXIBLE</w:t>
            </w:r>
            <w:r w:rsidR="00E63D99" w:rsidRPr="00CA0CC0">
              <w:rPr>
                <w:rFonts w:cs="Aharoni"/>
                <w:b/>
                <w:sz w:val="24"/>
                <w:szCs w:val="24"/>
              </w:rPr>
              <w:t>,</w:t>
            </w:r>
            <w:r w:rsidRPr="00CA0CC0">
              <w:rPr>
                <w:rFonts w:cs="Aharoni"/>
                <w:b/>
                <w:sz w:val="24"/>
                <w:szCs w:val="24"/>
              </w:rPr>
              <w:t xml:space="preserve"> SI ALGÚN</w:t>
            </w:r>
            <w:r w:rsidR="00E63D99" w:rsidRPr="00CA0CC0">
              <w:rPr>
                <w:rFonts w:cs="Aharoni"/>
                <w:b/>
                <w:sz w:val="24"/>
                <w:szCs w:val="24"/>
              </w:rPr>
              <w:t xml:space="preserve"> DIA, TIENES QUE MODIFICAR EL PLAN SE PUEDE HACER. PERO ES IMPORTANTE QUE SE CUMPLA TODOS LOS DÍAS PARA CREAR UN HÁBITO DE ESTUDIO DIARIO. NO SE DEBEN CONFUNDIR LOS DEBERES CON EL ESTUDIO. EN LA PLANIFICACIÓN NO ESTÁN INCLUIDOS LOS DEBERES, ES UN TIEMPO QUE NO LO PUEDES CONTAR COMO ESTUDIO.</w:t>
            </w:r>
          </w:p>
        </w:tc>
      </w:tr>
      <w:tr w:rsidR="00D64D49" w:rsidRPr="00CA0CC0" w:rsidTr="006707E9">
        <w:tc>
          <w:tcPr>
            <w:tcW w:w="2020" w:type="dxa"/>
          </w:tcPr>
          <w:p w:rsidR="00D64D49" w:rsidRPr="00CA0CC0" w:rsidRDefault="00E63D99">
            <w:pPr>
              <w:rPr>
                <w:rFonts w:cs="Aharoni"/>
                <w:b/>
                <w:sz w:val="28"/>
                <w:szCs w:val="28"/>
              </w:rPr>
            </w:pPr>
            <w:r w:rsidRPr="00CA0CC0">
              <w:rPr>
                <w:rFonts w:cs="Aharoni"/>
                <w:b/>
                <w:sz w:val="28"/>
                <w:szCs w:val="28"/>
              </w:rPr>
              <w:t>DEBERES</w:t>
            </w:r>
          </w:p>
        </w:tc>
        <w:tc>
          <w:tcPr>
            <w:tcW w:w="2020" w:type="dxa"/>
          </w:tcPr>
          <w:p w:rsidR="00D64D49" w:rsidRPr="00CA0CC0" w:rsidRDefault="00E63D99">
            <w:pPr>
              <w:rPr>
                <w:rFonts w:cs="Aharoni"/>
                <w:b/>
                <w:sz w:val="28"/>
                <w:szCs w:val="28"/>
              </w:rPr>
            </w:pPr>
            <w:r w:rsidRPr="00CA0CC0">
              <w:rPr>
                <w:rFonts w:cs="Aharoni"/>
                <w:b/>
                <w:sz w:val="28"/>
                <w:szCs w:val="28"/>
              </w:rPr>
              <w:t>DEBERES</w:t>
            </w:r>
          </w:p>
        </w:tc>
        <w:tc>
          <w:tcPr>
            <w:tcW w:w="2020" w:type="dxa"/>
          </w:tcPr>
          <w:p w:rsidR="00D64D49" w:rsidRPr="00CA0CC0" w:rsidRDefault="00E63D99">
            <w:pPr>
              <w:rPr>
                <w:rFonts w:cs="Aharoni"/>
                <w:b/>
                <w:sz w:val="28"/>
                <w:szCs w:val="28"/>
              </w:rPr>
            </w:pPr>
            <w:r w:rsidRPr="00CA0CC0">
              <w:rPr>
                <w:rFonts w:cs="Aharoni"/>
                <w:b/>
                <w:sz w:val="28"/>
                <w:szCs w:val="28"/>
              </w:rPr>
              <w:t>DEBERES</w:t>
            </w:r>
          </w:p>
        </w:tc>
        <w:tc>
          <w:tcPr>
            <w:tcW w:w="2021" w:type="dxa"/>
          </w:tcPr>
          <w:p w:rsidR="00D64D49" w:rsidRPr="00CA0CC0" w:rsidRDefault="00E63D99">
            <w:pPr>
              <w:rPr>
                <w:rFonts w:cs="Aharoni"/>
                <w:b/>
                <w:sz w:val="28"/>
                <w:szCs w:val="28"/>
              </w:rPr>
            </w:pPr>
            <w:r w:rsidRPr="00CA0CC0">
              <w:rPr>
                <w:rFonts w:cs="Aharoni"/>
                <w:b/>
                <w:sz w:val="28"/>
                <w:szCs w:val="28"/>
              </w:rPr>
              <w:t>DEBERES</w:t>
            </w:r>
          </w:p>
        </w:tc>
        <w:tc>
          <w:tcPr>
            <w:tcW w:w="2021" w:type="dxa"/>
          </w:tcPr>
          <w:p w:rsidR="00D64D49" w:rsidRPr="00CA0CC0" w:rsidRDefault="00E63D99">
            <w:pPr>
              <w:rPr>
                <w:rFonts w:cs="Aharoni"/>
                <w:b/>
                <w:sz w:val="28"/>
                <w:szCs w:val="28"/>
              </w:rPr>
            </w:pPr>
            <w:r w:rsidRPr="00CA0CC0">
              <w:rPr>
                <w:rFonts w:cs="Aharoni"/>
                <w:b/>
                <w:sz w:val="28"/>
                <w:szCs w:val="28"/>
              </w:rPr>
              <w:t>DEBERES</w:t>
            </w:r>
          </w:p>
        </w:tc>
        <w:tc>
          <w:tcPr>
            <w:tcW w:w="2021" w:type="dxa"/>
          </w:tcPr>
          <w:p w:rsidR="00D64D49" w:rsidRPr="00CA0CC0" w:rsidRDefault="00E63D99">
            <w:pPr>
              <w:rPr>
                <w:rFonts w:cs="Aharoni"/>
                <w:b/>
                <w:sz w:val="28"/>
                <w:szCs w:val="28"/>
              </w:rPr>
            </w:pPr>
            <w:r w:rsidRPr="00CA0CC0">
              <w:rPr>
                <w:rFonts w:cs="Aharoni"/>
                <w:b/>
                <w:sz w:val="28"/>
                <w:szCs w:val="28"/>
              </w:rPr>
              <w:t>DEBERES</w:t>
            </w:r>
          </w:p>
        </w:tc>
        <w:tc>
          <w:tcPr>
            <w:tcW w:w="2021" w:type="dxa"/>
          </w:tcPr>
          <w:p w:rsidR="00D64D49" w:rsidRPr="00CA0CC0" w:rsidRDefault="00E63D99">
            <w:pPr>
              <w:rPr>
                <w:rFonts w:cs="Aharoni"/>
                <w:b/>
                <w:sz w:val="28"/>
                <w:szCs w:val="28"/>
              </w:rPr>
            </w:pPr>
            <w:r w:rsidRPr="00CA0CC0">
              <w:rPr>
                <w:rFonts w:cs="Aharoni"/>
                <w:b/>
                <w:sz w:val="28"/>
                <w:szCs w:val="28"/>
              </w:rPr>
              <w:t>DEBERES</w:t>
            </w:r>
          </w:p>
        </w:tc>
      </w:tr>
      <w:bookmarkEnd w:id="0"/>
    </w:tbl>
    <w:p w:rsidR="008E1952" w:rsidRDefault="008E1952"/>
    <w:p w:rsidR="008E1952" w:rsidRDefault="008E1952"/>
    <w:p w:rsidR="008E1952" w:rsidRPr="00543A93" w:rsidRDefault="008E1952">
      <w:pPr>
        <w:rPr>
          <w:sz w:val="24"/>
          <w:szCs w:val="24"/>
        </w:rPr>
      </w:pPr>
    </w:p>
    <w:p w:rsidR="008E1952" w:rsidRDefault="008E1952"/>
    <w:sectPr w:rsidR="008E1952" w:rsidSect="006707E9">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haroni">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7E9"/>
    <w:rsid w:val="00036A02"/>
    <w:rsid w:val="00115D89"/>
    <w:rsid w:val="00543A93"/>
    <w:rsid w:val="006707E9"/>
    <w:rsid w:val="008E1952"/>
    <w:rsid w:val="00CA0CC0"/>
    <w:rsid w:val="00D64D49"/>
    <w:rsid w:val="00E63D99"/>
    <w:rsid w:val="00E70831"/>
    <w:rsid w:val="00FC32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FFC5FE-1CDB-4737-98B8-DD214CB1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70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123</Words>
  <Characters>680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José Luis Moreno -SEK Catalunya-</dc:creator>
  <cp:lastModifiedBy>Cristina Díaz -SEK Catalunya-</cp:lastModifiedBy>
  <cp:revision>2</cp:revision>
  <dcterms:created xsi:type="dcterms:W3CDTF">2017-10-04T10:48:00Z</dcterms:created>
  <dcterms:modified xsi:type="dcterms:W3CDTF">2017-10-04T10:48:00Z</dcterms:modified>
</cp:coreProperties>
</file>